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72758" w14:textId="2BB0F73B" w:rsidR="00040A1C" w:rsidRPr="00040A1C" w:rsidRDefault="00040A1C" w:rsidP="0032713D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21242D"/>
          <w:kern w:val="36"/>
          <w:sz w:val="48"/>
          <w:szCs w:val="48"/>
          <w:lang w:eastAsia="ru-RU"/>
        </w:rPr>
      </w:pPr>
      <w:r w:rsidRPr="00040A1C">
        <w:rPr>
          <w:rFonts w:ascii="Arial" w:eastAsia="Times New Roman" w:hAnsi="Arial" w:cs="Arial"/>
          <w:b/>
          <w:bCs/>
          <w:color w:val="21242D"/>
          <w:kern w:val="36"/>
          <w:sz w:val="48"/>
          <w:szCs w:val="48"/>
          <w:lang w:eastAsia="ru-RU"/>
        </w:rPr>
        <w:t>Инициативы для участия в конкурсном отборе инициативных проектов, подлежащих реализации в 202</w:t>
      </w:r>
      <w:r w:rsidR="0017799A">
        <w:rPr>
          <w:rFonts w:ascii="Arial" w:eastAsia="Times New Roman" w:hAnsi="Arial" w:cs="Arial"/>
          <w:b/>
          <w:bCs/>
          <w:color w:val="21242D"/>
          <w:kern w:val="36"/>
          <w:sz w:val="48"/>
          <w:szCs w:val="48"/>
          <w:lang w:eastAsia="ru-RU"/>
        </w:rPr>
        <w:t>5</w:t>
      </w:r>
      <w:r w:rsidRPr="00040A1C">
        <w:rPr>
          <w:rFonts w:ascii="Arial" w:eastAsia="Times New Roman" w:hAnsi="Arial" w:cs="Arial"/>
          <w:b/>
          <w:bCs/>
          <w:color w:val="21242D"/>
          <w:kern w:val="36"/>
          <w:sz w:val="48"/>
          <w:szCs w:val="48"/>
          <w:lang w:eastAsia="ru-RU"/>
        </w:rPr>
        <w:t xml:space="preserve"> году</w:t>
      </w:r>
    </w:p>
    <w:p w14:paraId="654D4810" w14:textId="2B3BCE6D" w:rsidR="00040A1C" w:rsidRPr="008019D8" w:rsidRDefault="00040A1C" w:rsidP="00040A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42D"/>
          <w:sz w:val="28"/>
          <w:szCs w:val="28"/>
          <w:lang w:eastAsia="ru-RU"/>
        </w:rPr>
      </w:pPr>
      <w:r w:rsidRPr="00801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Уважаемые жители </w:t>
      </w:r>
      <w:r w:rsidR="00A56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Хлебодаровского сельского поселения</w:t>
      </w:r>
      <w:r w:rsidRPr="00801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!</w:t>
      </w:r>
    </w:p>
    <w:p w14:paraId="60D279A2" w14:textId="77777777" w:rsidR="00644AE4" w:rsidRDefault="00644AE4" w:rsidP="00644AE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21242D"/>
          <w:shd w:val="clear" w:color="auto" w:fill="FFFFFF"/>
          <w:lang w:eastAsia="ru-RU"/>
        </w:rPr>
      </w:pPr>
    </w:p>
    <w:p w14:paraId="0591244E" w14:textId="1558B7AA" w:rsidR="00040A1C" w:rsidRPr="00040A1C" w:rsidRDefault="00040A1C" w:rsidP="00644AE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40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Администрация </w:t>
      </w:r>
      <w:r w:rsidR="00A564F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Хлебодаровского сельского</w:t>
      </w:r>
      <w:r w:rsidR="003271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271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A564F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271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Русско-Полянского</w:t>
      </w:r>
      <w:r w:rsidR="00A56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40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муниципального района Омской области извещает население о намерении участвовать в конкурсном отборе инициативных проектов, подлежащих реализации в 202</w:t>
      </w:r>
      <w:r w:rsidR="001779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040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году в рамках развития инициативного бюджетирова</w:t>
      </w:r>
      <w:r w:rsidR="003271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ния. Конкурсный отбор проходит</w:t>
      </w:r>
      <w:r w:rsidRPr="00040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период с </w:t>
      </w:r>
      <w:r w:rsidR="001779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</w:t>
      </w:r>
      <w:r w:rsidR="00622232" w:rsidRPr="00B41C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сентября 202</w:t>
      </w:r>
      <w:r w:rsidR="001779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527900" w:rsidRPr="00B41C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 </w:t>
      </w:r>
      <w:r w:rsidRPr="00B41C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</w:t>
      </w:r>
      <w:r w:rsidR="001779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622232" w:rsidRPr="00B41C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октября 202</w:t>
      </w:r>
      <w:r w:rsidR="001779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32713D" w:rsidRPr="00B41C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 </w:t>
      </w:r>
      <w:r w:rsidRPr="00B41C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r w:rsidRPr="005279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территории Омской области.</w:t>
      </w:r>
    </w:p>
    <w:p w14:paraId="2C2A7FC1" w14:textId="77777777" w:rsidR="00040A1C" w:rsidRPr="00040A1C" w:rsidRDefault="00040A1C" w:rsidP="00644AE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40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конкурсному отбору допускаются заявки на реализацию инициативных проектов, направленных на решение вопросов местного значения.</w:t>
      </w:r>
    </w:p>
    <w:p w14:paraId="7573EA86" w14:textId="5836599A" w:rsidR="00040A1C" w:rsidRPr="00040A1C" w:rsidRDefault="00040A1C" w:rsidP="00040A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40A1C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      </w:t>
      </w:r>
      <w:r w:rsidR="00644AE4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ab/>
      </w:r>
      <w:r w:rsidRPr="00040A1C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В типологию инициативных проектов, для участия в конкурсном отборе на 202</w:t>
      </w:r>
      <w:r w:rsidR="00A564FB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4</w:t>
      </w:r>
      <w:r w:rsidR="00A60DF0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</w:t>
      </w:r>
      <w:r w:rsidRPr="00040A1C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год, входит:</w:t>
      </w:r>
    </w:p>
    <w:p w14:paraId="7C7D5F84" w14:textId="77777777" w:rsidR="0017799A" w:rsidRPr="0017799A" w:rsidRDefault="0017799A" w:rsidP="00177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17799A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1) благоустройство территорий, прилегающих к водным объектам (пляжей);</w:t>
      </w:r>
    </w:p>
    <w:p w14:paraId="70C63400" w14:textId="77777777" w:rsidR="0017799A" w:rsidRPr="0017799A" w:rsidRDefault="0017799A" w:rsidP="00177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17799A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2) благоустройство общественных территорий;</w:t>
      </w:r>
    </w:p>
    <w:p w14:paraId="7EC5D750" w14:textId="77777777" w:rsidR="0017799A" w:rsidRPr="0017799A" w:rsidRDefault="0017799A" w:rsidP="00177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17799A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3) устройство детских игровых площадок;</w:t>
      </w:r>
    </w:p>
    <w:p w14:paraId="06E206E3" w14:textId="77777777" w:rsidR="0017799A" w:rsidRPr="0017799A" w:rsidRDefault="0017799A" w:rsidP="00177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17799A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4) обустройство мест захоронения;</w:t>
      </w:r>
    </w:p>
    <w:p w14:paraId="282ED875" w14:textId="77777777" w:rsidR="0017799A" w:rsidRPr="0017799A" w:rsidRDefault="0017799A" w:rsidP="00177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17799A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5) организация уличного освещения;</w:t>
      </w:r>
    </w:p>
    <w:p w14:paraId="2832B781" w14:textId="77777777" w:rsidR="0017799A" w:rsidRPr="0017799A" w:rsidRDefault="0017799A" w:rsidP="00177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17799A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6) устройство спортивных площадок и стадионов;</w:t>
      </w:r>
    </w:p>
    <w:p w14:paraId="3CB68FC7" w14:textId="77777777" w:rsidR="0017799A" w:rsidRPr="0017799A" w:rsidRDefault="0017799A" w:rsidP="00177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17799A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7) обустройство прилегающих территорий к объектам социальной инфраструктуры в сфере физической культуры и спорта;</w:t>
      </w:r>
    </w:p>
    <w:p w14:paraId="42B69CCF" w14:textId="77777777" w:rsidR="0017799A" w:rsidRPr="0017799A" w:rsidRDefault="0017799A" w:rsidP="00177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17799A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8) проведение спортивных мероприятий;</w:t>
      </w:r>
    </w:p>
    <w:p w14:paraId="72AA9108" w14:textId="77777777" w:rsidR="0017799A" w:rsidRPr="0017799A" w:rsidRDefault="0017799A" w:rsidP="00177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17799A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9) обустройство прилегающих территорий к объектам социальной инфраструктуры в сфере культуры;</w:t>
      </w:r>
    </w:p>
    <w:p w14:paraId="148AC5F6" w14:textId="77777777" w:rsidR="0017799A" w:rsidRPr="0017799A" w:rsidRDefault="0017799A" w:rsidP="00177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17799A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10) проведение культурных мероприятий;</w:t>
      </w:r>
    </w:p>
    <w:p w14:paraId="2AD93121" w14:textId="77777777" w:rsidR="0017799A" w:rsidRPr="0017799A" w:rsidRDefault="0017799A" w:rsidP="00177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17799A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11) обустройство прилегающих территорий к объектам социальной инфраструктуры в сфере образования;</w:t>
      </w:r>
    </w:p>
    <w:p w14:paraId="693E92C2" w14:textId="77777777" w:rsidR="0017799A" w:rsidRPr="0017799A" w:rsidRDefault="0017799A" w:rsidP="00177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17799A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12) содержание автомобильных дорог общего пользования местного значения;</w:t>
      </w:r>
    </w:p>
    <w:p w14:paraId="2090F92A" w14:textId="77777777" w:rsidR="0017799A" w:rsidRPr="0017799A" w:rsidRDefault="0017799A" w:rsidP="00177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17799A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13) ремонт автомобильных дорог общего пользования местного значения;</w:t>
      </w:r>
    </w:p>
    <w:p w14:paraId="74B38E2E" w14:textId="77777777" w:rsidR="0017799A" w:rsidRPr="0017799A" w:rsidRDefault="0017799A" w:rsidP="00177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17799A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14) обустройство прилегающих территорий к объектам социальной инфраструктуры в сфере молодежной политики;</w:t>
      </w:r>
    </w:p>
    <w:p w14:paraId="27627752" w14:textId="77777777" w:rsidR="0017799A" w:rsidRPr="0017799A" w:rsidRDefault="0017799A" w:rsidP="00177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17799A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15) проведение молодежных мероприятий;</w:t>
      </w:r>
    </w:p>
    <w:p w14:paraId="07883AF7" w14:textId="77777777" w:rsidR="0017799A" w:rsidRPr="0017799A" w:rsidRDefault="0017799A" w:rsidP="00177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17799A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16) создание молодежных центров, молодежных пространств.</w:t>
      </w:r>
    </w:p>
    <w:p w14:paraId="1EB306C0" w14:textId="77777777" w:rsidR="00527900" w:rsidRDefault="00527900" w:rsidP="00040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</w:p>
    <w:p w14:paraId="5516BCA7" w14:textId="28077D32" w:rsidR="00040A1C" w:rsidRPr="00040A1C" w:rsidRDefault="00040A1C" w:rsidP="00040A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40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 </w:t>
      </w:r>
      <w:r w:rsidR="00644A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040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Предельный объём субсидии бюджетам муниципальных образований Омской области на софинансирование одного муниципального проекта составляет </w:t>
      </w:r>
      <w:r w:rsidR="00B41C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040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млн. рублей. Обязательным условием участия в проекте является софинансирование граждан,  ИП, юридических лиц. На конкурсный отбор от </w:t>
      </w:r>
      <w:r w:rsidR="00A56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Хлебодаровского сельского</w:t>
      </w:r>
      <w:r w:rsidRPr="00040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поселения Русско-Полянского муниципального района Омской области может быть подано не более </w:t>
      </w:r>
      <w:r w:rsidR="002F5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(одной)</w:t>
      </w:r>
      <w:r w:rsidRPr="00040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заявк</w:t>
      </w:r>
      <w:r w:rsidR="002F51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040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реализацию мероприятий в населенных пунктах. </w:t>
      </w:r>
    </w:p>
    <w:p w14:paraId="645048C1" w14:textId="2D04880C" w:rsidR="00040A1C" w:rsidRPr="00040A1C" w:rsidRDefault="00040A1C" w:rsidP="00040A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40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</w:t>
      </w:r>
      <w:r w:rsidR="00644A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040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Администрация </w:t>
      </w:r>
      <w:r w:rsidR="00A56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Хлебодаровского сельского</w:t>
      </w:r>
      <w:r w:rsidRPr="00040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поселения Русско-Полянского муниципального района Омской области  принимает от жителей </w:t>
      </w:r>
      <w:r w:rsidR="00AB68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поселка</w:t>
      </w:r>
      <w:r w:rsidRPr="00040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инициативы, которые могут быть реализованы на территории </w:t>
      </w:r>
      <w:r w:rsidR="00A56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Хлебодаровского сельского</w:t>
      </w:r>
      <w:r w:rsidRPr="00040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поселения Русско-Полянского муниципального района Омской области  в 202</w:t>
      </w:r>
      <w:r w:rsidR="001779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040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году по инициативе и непосредственном участии жителей </w:t>
      </w:r>
      <w:r w:rsidR="003271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</w:t>
      </w:r>
      <w:r w:rsidRPr="00040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сел</w:t>
      </w:r>
      <w:r w:rsidR="003271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Pr="00040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</w:t>
      </w:r>
    </w:p>
    <w:p w14:paraId="7703F824" w14:textId="13FB2DCB" w:rsidR="00040A1C" w:rsidRPr="000E081C" w:rsidRDefault="00040A1C" w:rsidP="00AB68B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21242D"/>
          <w:sz w:val="24"/>
          <w:szCs w:val="24"/>
          <w:lang w:eastAsia="ru-RU"/>
        </w:rPr>
      </w:pPr>
      <w:r w:rsidRPr="00040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Дата окончания срока подачи предложений по инициативным проектам</w:t>
      </w:r>
      <w:r w:rsidRPr="002971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 </w:t>
      </w:r>
      <w:r w:rsidR="006E168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97B7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30 августа </w:t>
      </w:r>
      <w:bookmarkStart w:id="0" w:name="_GoBack"/>
      <w:bookmarkEnd w:id="0"/>
      <w:r w:rsidR="006E168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202</w:t>
      </w:r>
      <w:r w:rsidR="0017799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</w:t>
      </w:r>
      <w:r w:rsidRPr="000E08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года.</w:t>
      </w:r>
    </w:p>
    <w:p w14:paraId="6E5369B9" w14:textId="239D16D8" w:rsidR="00040A1C" w:rsidRPr="00040A1C" w:rsidRDefault="00040A1C" w:rsidP="00040A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40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 </w:t>
      </w:r>
      <w:r w:rsidR="00644A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040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Контактные данные специалиста, осуществляющ</w:t>
      </w:r>
      <w:r w:rsidR="005279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его</w:t>
      </w:r>
      <w:r w:rsidRPr="00040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консультирование по вопросам проведения конкурсного отбора: </w:t>
      </w:r>
      <w:r w:rsidR="00A56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Клименко Ирина Александровна</w:t>
      </w:r>
      <w:r w:rsidRPr="00040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тел 8(38156</w:t>
      </w:r>
      <w:r w:rsidR="00AB68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A564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35582</w:t>
      </w:r>
      <w:r w:rsidR="005279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110BC6BC" w14:textId="77777777" w:rsidR="00A06419" w:rsidRDefault="00A06419" w:rsidP="00040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</w:pPr>
    </w:p>
    <w:p w14:paraId="0BD3DCC3" w14:textId="77777777" w:rsidR="00040A1C" w:rsidRPr="00040A1C" w:rsidRDefault="00040A1C" w:rsidP="00040A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40A1C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ПАМЯТКА ДЛЯ ИНИЦИАТИВНОЙ ГРУППЫ</w:t>
      </w:r>
    </w:p>
    <w:p w14:paraId="59C8DCBC" w14:textId="77777777" w:rsidR="00040A1C" w:rsidRPr="00040A1C" w:rsidRDefault="00040A1C" w:rsidP="00AB68B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40A1C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Инициативная группа</w:t>
      </w:r>
      <w:r w:rsidRPr="00040A1C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– это команда единомышленников, которая помогает администрации поселения готовить и выполнять проект на всех его стадиях – от момента подготовки документов на конкурс для получения субсидии из областного бюджета до завершения  работ.</w:t>
      </w:r>
    </w:p>
    <w:p w14:paraId="09C90579" w14:textId="77777777" w:rsidR="00040A1C" w:rsidRPr="00040A1C" w:rsidRDefault="00040A1C" w:rsidP="00040A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40A1C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                      Со</w:t>
      </w:r>
      <w:r w:rsidR="002F51A8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став и роль инициативной группы</w:t>
      </w:r>
    </w:p>
    <w:p w14:paraId="7FE39904" w14:textId="77777777" w:rsidR="00040A1C" w:rsidRPr="00040A1C" w:rsidRDefault="00040A1C" w:rsidP="00040A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40A1C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   </w:t>
      </w:r>
      <w:r w:rsidR="00644AE4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ab/>
      </w:r>
      <w:r w:rsidRPr="00040A1C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Инициативная  группа состоит   не менее  10 человек. В состав инициативной группы входят люди, непосредственно связанные с проектом, лучше остальных понимающие суть решаемой проблемы, умеющие работать с населением, также обладающие минимальными техническими знаниями. У инициативной группы должен быть руководитель – человек, который будет выполнять координационную и представительскую роль. Важно, чтобы инициативная группа четко представляла себе свои задачи, обязанности, возможности и хорошо понимала суть Проекта.</w:t>
      </w:r>
    </w:p>
    <w:p w14:paraId="59723925" w14:textId="77777777" w:rsidR="00040A1C" w:rsidRDefault="00040A1C" w:rsidP="00644A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</w:pPr>
      <w:r w:rsidRPr="00040A1C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Задачи инициативной группы:</w:t>
      </w:r>
    </w:p>
    <w:p w14:paraId="0E0722AD" w14:textId="77777777" w:rsidR="00040A1C" w:rsidRPr="00040A1C" w:rsidRDefault="00040A1C" w:rsidP="00040A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40A1C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u w:val="single"/>
          <w:lang w:eastAsia="ru-RU"/>
        </w:rPr>
        <w:t>1. Участие населения в подготовке и реализации проекта</w:t>
      </w:r>
    </w:p>
    <w:p w14:paraId="42C9FF58" w14:textId="77777777" w:rsidR="00040A1C" w:rsidRPr="00040A1C" w:rsidRDefault="00040A1C" w:rsidP="00040A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40A1C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Население должно принимать непосредственное участие в финансировании инициативных проектах. Чем больше жителей будет участвовать в собрании по определению проблемы и выбору проекта, тем больше шансов на победу у конкурсной заявки поселения. Кроме того, население должно принимать участие в мониторинге качества работ. Для обеспечения участия населения крайне важна информационно-разъяснительная работа – население должно понять, что большая часть проблем населенного пункта может быть решена только с его непосредственным участием и под его непосредственным контролем.</w:t>
      </w:r>
    </w:p>
    <w:p w14:paraId="5A55AB28" w14:textId="77777777" w:rsidR="00040A1C" w:rsidRPr="00040A1C" w:rsidRDefault="00040A1C" w:rsidP="00040A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40A1C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2. </w:t>
      </w:r>
      <w:r w:rsidRPr="00040A1C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u w:val="single"/>
          <w:lang w:eastAsia="ru-RU"/>
        </w:rPr>
        <w:t>Подготовка конкурсной документации</w:t>
      </w:r>
    </w:p>
    <w:p w14:paraId="239415B8" w14:textId="77777777" w:rsidR="00040A1C" w:rsidRPr="00040A1C" w:rsidRDefault="00040A1C" w:rsidP="00040A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40A1C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Инициативная группа принимает участие в подготовке конкурсной заявки при определении объемов работ и их ориентировочной стоимости, разработке локальных смет, подготовке фотоматериалов о текущем состоянии объекта и др. Важно, чтобы заявка была реалистичной. Кроме того, есть ряд дополнительных требований к качественной заявке (обеспечение эксплуатации и содержания объекта,  информационное сопровождение проекта), которые также влияют на вероятность получения субсидии, но в несколько меньшей степени.</w:t>
      </w:r>
    </w:p>
    <w:p w14:paraId="0311F4D0" w14:textId="77777777" w:rsidR="00040A1C" w:rsidRPr="00040A1C" w:rsidRDefault="00040A1C" w:rsidP="00040A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40A1C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u w:val="single"/>
          <w:lang w:eastAsia="ru-RU"/>
        </w:rPr>
        <w:t>3. Информирование населении о ходе реализации проекта</w:t>
      </w:r>
    </w:p>
    <w:p w14:paraId="62E96F2E" w14:textId="77777777" w:rsidR="00040A1C" w:rsidRPr="00040A1C" w:rsidRDefault="00040A1C" w:rsidP="00040A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40A1C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Важно, чтобы ход выполнения проекта получал максимальное информационное освещение, начиная с проведения собрания по отбору проекта, до ввода его в эксплуатацию. Для этого используются все возможные средства: местная печать, стенды объявлений, расположенные около зданий  администраций, сеть Интернет. Распространение информации о проекте позволяет сделать все его процедуры открытыми и прозрачными, облегчает процедуру привлечения софинансирования со стороны населения и спонсоров, снимает возможные подозрения о злоупотреблениях.</w:t>
      </w:r>
    </w:p>
    <w:p w14:paraId="305B2A94" w14:textId="77777777" w:rsidR="00040A1C" w:rsidRPr="00040A1C" w:rsidRDefault="00040A1C" w:rsidP="00040A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40A1C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u w:val="single"/>
          <w:lang w:eastAsia="ru-RU"/>
        </w:rPr>
        <w:t>4. Мониторинг качества выполненных работ</w:t>
      </w:r>
    </w:p>
    <w:p w14:paraId="347D4BB4" w14:textId="77777777" w:rsidR="00040A1C" w:rsidRPr="00040A1C" w:rsidRDefault="00040A1C" w:rsidP="00040A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40A1C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Успешность проекта во многом зависит от того, насколько активно будут вовлечены члены инициативной группы и население в отслеживание своевременности и качества выполняемых работ. Очень хорошо, если к мониторингу удастся привлечь людей, имеющих опыт в строительстве профессиональный или житейский. Но если даже нет, ничего страшного.</w:t>
      </w:r>
    </w:p>
    <w:p w14:paraId="45CE0D5C" w14:textId="77777777" w:rsidR="00040A1C" w:rsidRPr="00040A1C" w:rsidRDefault="00040A1C" w:rsidP="00040A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040A1C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Инициативная группа принимает участие в подготовке конкурсной заявки при определении объемов работ и их ориентировочной стоимости, разработке локальных смет, </w:t>
      </w:r>
      <w:r w:rsidRPr="00040A1C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lastRenderedPageBreak/>
        <w:t>подготовке фотоматериалов о текущем состоянии объекта и др. Важно, чтобы заявка была реалистичной. Кроме того, есть ряд дополнительных требований к качественной заявке (обеспечение эксплуатации и содержания объекта,  информационное сопровождение проекта), которые также влияют на вероятность получения субсидии, но в несколько меньшей степени.</w:t>
      </w:r>
    </w:p>
    <w:p w14:paraId="0CE35B84" w14:textId="77777777" w:rsidR="00CF221C" w:rsidRDefault="00CF221C"/>
    <w:p w14:paraId="093A894F" w14:textId="77777777" w:rsidR="00A62244" w:rsidRDefault="00A62244"/>
    <w:p w14:paraId="25B25193" w14:textId="77777777" w:rsidR="00A62244" w:rsidRDefault="00A62244"/>
    <w:p w14:paraId="44F03EE2" w14:textId="3F7E3AC9" w:rsidR="00A62244" w:rsidRPr="00706A98" w:rsidRDefault="0017799A" w:rsidP="00A622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27.08.2024</w:t>
      </w:r>
      <w:r w:rsidR="00EE2FD8">
        <w:rPr>
          <w:rFonts w:ascii="Times New Roman" w:hAnsi="Times New Roman" w:cs="Times New Roman"/>
          <w:sz w:val="24"/>
          <w:szCs w:val="24"/>
        </w:rPr>
        <w:t>г.</w:t>
      </w:r>
    </w:p>
    <w:sectPr w:rsidR="00A62244" w:rsidRPr="00706A98" w:rsidSect="00A064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695"/>
    <w:rsid w:val="00040A1C"/>
    <w:rsid w:val="000E081C"/>
    <w:rsid w:val="00153814"/>
    <w:rsid w:val="0017799A"/>
    <w:rsid w:val="00240F1F"/>
    <w:rsid w:val="002971CD"/>
    <w:rsid w:val="002C3695"/>
    <w:rsid w:val="002F51A8"/>
    <w:rsid w:val="0032713D"/>
    <w:rsid w:val="00497B71"/>
    <w:rsid w:val="00527900"/>
    <w:rsid w:val="00622232"/>
    <w:rsid w:val="00644AE4"/>
    <w:rsid w:val="006E1688"/>
    <w:rsid w:val="00706A98"/>
    <w:rsid w:val="008019D8"/>
    <w:rsid w:val="00A06419"/>
    <w:rsid w:val="00A564FB"/>
    <w:rsid w:val="00A60DF0"/>
    <w:rsid w:val="00A62244"/>
    <w:rsid w:val="00AB68BE"/>
    <w:rsid w:val="00B41CF5"/>
    <w:rsid w:val="00CF221C"/>
    <w:rsid w:val="00DC36D4"/>
    <w:rsid w:val="00EE2FD8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F5F8"/>
  <w15:docId w15:val="{080976D4-7675-41DF-8E00-EFA09E35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Пользователь</cp:lastModifiedBy>
  <cp:revision>6</cp:revision>
  <cp:lastPrinted>2022-11-16T09:18:00Z</cp:lastPrinted>
  <dcterms:created xsi:type="dcterms:W3CDTF">2023-08-11T04:30:00Z</dcterms:created>
  <dcterms:modified xsi:type="dcterms:W3CDTF">2024-09-27T16:43:00Z</dcterms:modified>
</cp:coreProperties>
</file>